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  <w:tab w:val="left" w:pos="7380"/>
          <w:tab w:val="left" w:pos="7560"/>
        </w:tabs>
        <w:rPr>
          <w:rFonts w:ascii="黑体" w:hAnsi="黑体" w:eastAsia="黑体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  <w:lang w:val="en"/>
        </w:rPr>
        <w:t>1</w:t>
      </w:r>
    </w:p>
    <w:p>
      <w:pPr>
        <w:tabs>
          <w:tab w:val="left" w:pos="7200"/>
          <w:tab w:val="left" w:pos="7380"/>
          <w:tab w:val="left" w:pos="7560"/>
        </w:tabs>
        <w:spacing w:line="2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tabs>
          <w:tab w:val="left" w:pos="7200"/>
          <w:tab w:val="left" w:pos="7380"/>
          <w:tab w:val="left" w:pos="756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批次不符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合规定药品名单</w:t>
      </w:r>
    </w:p>
    <w:p>
      <w:pPr>
        <w:tabs>
          <w:tab w:val="left" w:pos="7200"/>
          <w:tab w:val="left" w:pos="7380"/>
          <w:tab w:val="left" w:pos="7560"/>
        </w:tabs>
        <w:spacing w:line="2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17"/>
        <w:gridCol w:w="1100"/>
        <w:gridCol w:w="1716"/>
        <w:gridCol w:w="800"/>
        <w:gridCol w:w="3300"/>
        <w:gridCol w:w="1317"/>
        <w:gridCol w:w="883"/>
        <w:gridCol w:w="1814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品种名称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标示生产企业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批号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抽样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环节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检品来源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检验依据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检验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结论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不符合规定项目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维U颠茄铝胶囊Ⅱ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海南葫芦娃药业集团股份有限公司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211101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每粒含氢氧化铝140mg</w:t>
            </w:r>
            <w:r>
              <w:rPr>
                <w:rFonts w:hint="eastAsia"/>
                <w:color w:val="000000"/>
                <w:kern w:val="0"/>
                <w:sz w:val="22"/>
              </w:rPr>
              <w:t>，</w:t>
            </w:r>
            <w:r>
              <w:rPr>
                <w:color w:val="000000"/>
                <w:kern w:val="0"/>
                <w:sz w:val="22"/>
              </w:rPr>
              <w:t>维生素U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color w:val="000000"/>
                <w:kern w:val="0"/>
                <w:sz w:val="22"/>
              </w:rPr>
              <w:t>碘甲基蛋氨酸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  <w:r>
              <w:rPr>
                <w:color w:val="000000"/>
                <w:kern w:val="0"/>
                <w:sz w:val="22"/>
              </w:rPr>
              <w:t>50mg</w:t>
            </w:r>
            <w:r>
              <w:rPr>
                <w:rFonts w:hint="eastAsia"/>
                <w:color w:val="000000"/>
                <w:kern w:val="0"/>
                <w:sz w:val="22"/>
              </w:rPr>
              <w:t>，</w:t>
            </w:r>
            <w:r>
              <w:rPr>
                <w:color w:val="000000"/>
                <w:kern w:val="0"/>
                <w:sz w:val="22"/>
              </w:rPr>
              <w:t>颠茄提取物10mg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必康百川医药（河南）有限公司濮阳分公司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国家食品药品监督管理局标准YBH29132005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不符合规定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[含量测定]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（颠茄提取物）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辽宁省药品检验检测院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广西太华医药有限责任公司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和平泰康资阳药业有限责任公司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接骨七厘丸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洛阳顺势药业有限公司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20211004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每袋装1.5g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四川智同医药有限公司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国家食品药品监督管理总局国家药品标准YBZ02712008-2015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不符合规定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[检查]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（重金属及有害元素）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20211101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英特明州（宁波）医药有限公司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重庆医药集团（甘肃）有限公司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20211102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内蒙古新盛医药有限公司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国药控股安徽有限公司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广西柳州医药股份有限公司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云南众合药业有限公司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20211104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北京仁德益医药连锁有限公司瑞雪春药店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重庆医药集团（宁夏）有限公司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20211105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内蒙古新盛医药有限公司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20211201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国药乐仁堂唐山医药有限公司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浙江华通医药集团有限公司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20211202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河北汇利医药有限公司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昆药集团医药商业有限公司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20211203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四川省简阳市医药有限责任公司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金银花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北海能信中药有限责任公司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20210601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广西天下康药业有限责任公司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《中华人民共和国药典》2020年版一部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不符合规定</w:t>
            </w:r>
          </w:p>
          <w:p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[性状]，[含量测定]（木犀草苷）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深圳市药品检验研究院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江苏至善堂药业有限公司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21080301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生产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江苏至善堂药业有限公司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[含量测定]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（木犀草苷）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和治佳凯药业股份有限公司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210901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生产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和治佳凯药业股份有限公司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云南东融滇西中药材物流经营有限公司中药饮片分公司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20211020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云南东骏药业有限公司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湖北民泰药业有限责任公司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200401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生产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湖北民泰药业有限责任公司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《中华人民共和国药典》2015年版一部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武汉仲诚富坤中药饮片有限公司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20201103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使用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武汉市江夏区中医医院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四川沱江源药业有限公司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201201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贵州华圣医药工业有限公司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[性状]，[含量测定]（木犀草苷</w:t>
            </w:r>
            <w:r>
              <w:rPr>
                <w:rFonts w:hint="eastAsia"/>
                <w:color w:val="000000"/>
                <w:kern w:val="0"/>
                <w:sz w:val="22"/>
              </w:rPr>
              <w:t>），</w:t>
            </w:r>
            <w:r>
              <w:rPr>
                <w:color w:val="000000"/>
                <w:kern w:val="0"/>
                <w:sz w:val="22"/>
              </w:rPr>
              <w:t>[检查]（重金属及有害元素）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桃仁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color w:val="000000"/>
                <w:kern w:val="0"/>
                <w:sz w:val="22"/>
              </w:rPr>
              <w:drawing>
                <wp:inline distT="0" distB="0" distL="0" distR="0">
                  <wp:extent cx="151130" cy="158750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58" cy="161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kern w:val="0"/>
                <w:sz w:val="22"/>
              </w:rPr>
              <w:t>桃仁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安庆华氏中药饮片有限公司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21060201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生产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安庆华氏中药饮片有限公司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《中华人民共和国药典》2020年版一部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不符合规定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[性状]，[检查]（羰基值）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安徽省食品药品检验研究院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湖北大顶山制药有限公司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20210201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湖北普润独活医药有限公司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[含量测定]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湖南春可回中药饮片有限公司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210801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使用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湘西土家族苗族自治州民族中医院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[检查]（水分）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9D"/>
    <w:rsid w:val="008F4C9D"/>
    <w:rsid w:val="009A06FA"/>
    <w:rsid w:val="00BB78F6"/>
    <w:rsid w:val="3563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943</Words>
  <Characters>1114</Characters>
  <Lines>10</Lines>
  <Paragraphs>2</Paragraphs>
  <TotalTime>4</TotalTime>
  <ScaleCrop>false</ScaleCrop>
  <LinksUpToDate>false</LinksUpToDate>
  <CharactersWithSpaces>1114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2022-11-15T07:44:00Z</dcterms:created>
  <dc:creator>pc</dc:creator>
  <cp:lastModifiedBy>尢</cp:lastModifiedBy>
  <dcterms:modified xsi:type="dcterms:W3CDTF">2022-11-17T07:34:16Z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C4E5667B3D234EE08FE45047BB80835A</vt:lpwstr>
  </property>
</Properties>
</file>